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Montserrat" w:cs="Montserrat" w:eastAsia="Montserrat" w:hAnsi="Montserrat"/>
          <w:b w:val="1"/>
          <w:bCs w:val="1"/>
          <w:sz w:val="2"/>
          <w:szCs w:val="2"/>
        </w:rPr>
      </w:pPr>
      <w:r w:rsidDel="00000000" w:rsidR="00000000" w:rsidRPr="00000000">
        <w:rPr>
          <w:rFonts w:ascii="Montserrat" w:cs="Montserrat" w:eastAsia="Montserrat" w:hAnsi="Montserrat"/>
          <w:b w:val="1"/>
          <w:bCs w:val="1"/>
          <w:sz w:val="2"/>
          <w:szCs w:val="2"/>
        </w:rPr>
        <mc:AlternateContent>
          <mc:Choice Requires="wpg">
            <w:drawing>
              <wp:anchor allowOverlap="1" behindDoc="0" distB="114300" distT="114300" distL="114300" distR="114300" hidden="0" layoutInCell="1" locked="0" relativeHeight="0" simplePos="0">
                <wp:simplePos x="0" y="0"/>
                <wp:positionH relativeFrom="margin">
                  <wp:posOffset>-1424</wp:posOffset>
                </wp:positionH>
                <wp:positionV relativeFrom="margin">
                  <wp:posOffset>-457199</wp:posOffset>
                </wp:positionV>
                <wp:extent cx="6645600" cy="139700"/>
                <wp:effectExtent b="0" l="0" r="0" t="0"/>
                <wp:wrapNone/>
                <wp:docPr id="2" name=""/>
                <a:graphic>
                  <a:graphicData uri="http://schemas.microsoft.com/office/word/2010/wordprocessingShape">
                    <wps:wsp>
                      <wps:cNvSpPr/>
                      <wps:cNvPr id="2" name="Shape 2"/>
                      <wps:spPr>
                        <a:xfrm>
                          <a:off x="520375" y="330225"/>
                          <a:ext cx="8275800" cy="160200"/>
                        </a:xfrm>
                        <a:prstGeom prst="rect">
                          <a:avLst/>
                        </a:prstGeom>
                        <a:solidFill>
                          <a:srgbClr val="ADADAD"/>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margin">
                  <wp:posOffset>-1424</wp:posOffset>
                </wp:positionH>
                <wp:positionV relativeFrom="margin">
                  <wp:posOffset>-457199</wp:posOffset>
                </wp:positionV>
                <wp:extent cx="6645600" cy="139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645600" cy="139700"/>
                        </a:xfrm>
                        <a:prstGeom prst="rect"/>
                        <a:ln/>
                      </pic:spPr>
                    </pic:pic>
                  </a:graphicData>
                </a:graphic>
              </wp:anchor>
            </w:drawing>
          </mc:Fallback>
        </mc:AlternateContent>
      </w:r>
      <w:r w:rsidDel="00000000" w:rsidR="00000000" w:rsidRPr="00000000">
        <w:rPr>
          <w:rtl w:val="0"/>
        </w:rPr>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3780"/>
        <w:gridCol w:w="3180"/>
        <w:tblGridChange w:id="0">
          <w:tblGrid>
            <w:gridCol w:w="3480"/>
            <w:gridCol w:w="3780"/>
            <w:gridCol w:w="3180"/>
          </w:tblGrid>
        </w:tblGridChange>
      </w:tblGrid>
      <w:tr>
        <w:trPr>
          <w:cantSplit w:val="0"/>
          <w:trHeight w:val="1221.8099999999997" w:hRule="atLeast"/>
          <w:tblHeader w:val="0"/>
        </w:trPr>
        <w:tc>
          <w:tcPr>
            <w:gridSpan w:val="2"/>
            <w:tcBorders>
              <w:top w:color="000000" w:space="0" w:sz="0" w:val="nil"/>
              <w:left w:color="000000" w:space="0" w:sz="0" w:val="nil"/>
              <w:bottom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sz w:val="52"/>
                <w:szCs w:val="52"/>
              </w:rPr>
            </w:pPr>
            <w:r w:rsidDel="00000000" w:rsidR="00000000" w:rsidRPr="00000000">
              <w:rPr>
                <w:rFonts w:ascii="Montserrat" w:cs="Montserrat" w:eastAsia="Montserrat" w:hAnsi="Montserrat"/>
                <w:b w:val="1"/>
                <w:bCs w:val="1"/>
                <w:sz w:val="52"/>
                <w:szCs w:val="52"/>
                <w:rtl w:val="0"/>
              </w:rPr>
              <w:t xml:space="preserve">DANIEL CARTER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Medium" w:cs="Montserrat Medium" w:eastAsia="Montserrat Medium" w:hAnsi="Montserrat Medium"/>
                <w:color w:val="adadad"/>
                <w:sz w:val="24"/>
                <w:szCs w:val="24"/>
              </w:rPr>
            </w:pPr>
            <w:r w:rsidDel="00000000" w:rsidR="00000000" w:rsidRPr="00000000">
              <w:rPr>
                <w:rFonts w:ascii="Montserrat Medium" w:cs="Montserrat Medium" w:eastAsia="Montserrat Medium" w:hAnsi="Montserrat Medium"/>
                <w:color w:val="adadad"/>
                <w:sz w:val="24"/>
                <w:szCs w:val="24"/>
                <w:rtl w:val="0"/>
              </w:rPr>
              <w:t xml:space="preserve">Software Engineer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daniel.example@gmail.com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(123) 456-7890</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Austin, TX</w:t>
            </w:r>
          </w:p>
        </w:tc>
      </w:tr>
      <w:tr>
        <w:trPr>
          <w:cantSplit w:val="0"/>
          <w:trHeight w:val="220" w:hRule="atLeast"/>
          <w:tblHeader w:val="0"/>
        </w:trPr>
        <w:tc>
          <w:tcPr>
            <w:gridSpan w:val="3"/>
            <w:tcBorders>
              <w:top w:color="000000" w:space="0" w:sz="12" w:val="single"/>
              <w:left w:color="000000" w:space="0" w:sz="0" w:val="nil"/>
              <w:bottom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SUMMARY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Detail-oriented software engineer with over 5 years of experience building and maintaining scalable web applications. Strong background in modern programming languages such as JavaScript, Python, and TypeScript. Comfortable working in agile teams, solving technical challenges, and delivering high-quality solutions. Looking to contribute to innovative projects in a forward-thinking tech company.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tc>
      </w:tr>
      <w:tr>
        <w:trPr>
          <w:cantSplit w:val="0"/>
          <w:trHeight w:val="220" w:hRule="atLeast"/>
          <w:tblHeader w:val="0"/>
        </w:trPr>
        <w:tc>
          <w:tcPr>
            <w:gridSpan w:val="3"/>
            <w:tcBorders>
              <w:top w:color="000000" w:space="0" w:sz="12" w:val="single"/>
              <w:left w:color="000000" w:space="0" w:sz="0" w:val="nil"/>
              <w:bottom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WORK EXPERIENCE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Software Engineer  </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sz w:val="20"/>
                <w:szCs w:val="20"/>
                <w:rtl w:val="0"/>
              </w:rPr>
              <w:t xml:space="preserve"> August 2020 – Present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BrightCore Technologies, Austin, TX</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Designed and developed responsive web applications, improving overall performance by 30%.</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Collaborated with UI/UX designers to enhance user interfaces and usability.</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Built RESTful APIs and integrated third-party services.</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Reduced system errors by implementing automated testing and code reviews.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Junior Developer </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sz w:val="20"/>
                <w:szCs w:val="20"/>
                <w:rtl w:val="0"/>
              </w:rPr>
              <w:t xml:space="preserve">May 2018 – July 2020</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NextWave Solutions, Dallas, TX</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1"/>
                <w:bCs w:val="1"/>
                <w:u w:val="none"/>
              </w:rPr>
            </w:pPr>
            <w:r w:rsidDel="00000000" w:rsidR="00000000" w:rsidRPr="00000000">
              <w:rPr>
                <w:rFonts w:ascii="Montserrat" w:cs="Montserrat" w:eastAsia="Montserrat" w:hAnsi="Montserrat"/>
                <w:sz w:val="20"/>
                <w:szCs w:val="20"/>
                <w:rtl w:val="0"/>
              </w:rPr>
              <w:t xml:space="preserve">Assisted in developing internal tools for business operations.</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1"/>
                <w:bCs w:val="1"/>
                <w:u w:val="none"/>
              </w:rPr>
            </w:pPr>
            <w:r w:rsidDel="00000000" w:rsidR="00000000" w:rsidRPr="00000000">
              <w:rPr>
                <w:rFonts w:ascii="Montserrat" w:cs="Montserrat" w:eastAsia="Montserrat" w:hAnsi="Montserrat"/>
                <w:sz w:val="20"/>
                <w:szCs w:val="20"/>
                <w:rtl w:val="0"/>
              </w:rPr>
              <w:t xml:space="preserve">Maintained and optimized database queries, increasing efficiency by 20%.</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1"/>
                <w:bCs w:val="1"/>
                <w:u w:val="none"/>
              </w:rPr>
            </w:pPr>
            <w:r w:rsidDel="00000000" w:rsidR="00000000" w:rsidRPr="00000000">
              <w:rPr>
                <w:rFonts w:ascii="Montserrat" w:cs="Montserrat" w:eastAsia="Montserrat" w:hAnsi="Montserrat"/>
                <w:sz w:val="20"/>
                <w:szCs w:val="20"/>
                <w:rtl w:val="0"/>
              </w:rPr>
              <w:t xml:space="preserve">Fixed bugs and supported feature updates across multiple projects.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tc>
      </w:tr>
      <w:tr>
        <w:trPr>
          <w:cantSplit w:val="0"/>
          <w:trHeight w:val="220" w:hRule="atLeast"/>
          <w:tblHeader w:val="0"/>
        </w:trPr>
        <w:tc>
          <w:tcPr>
            <w:tcBorders>
              <w:top w:color="000000" w:space="0" w:sz="12" w:val="single"/>
              <w:left w:color="000000" w:space="0" w:sz="0" w:val="nil"/>
              <w:bottom w:color="000000" w:space="0" w:sz="12"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sz w:val="26"/>
                <w:szCs w:val="26"/>
                <w:rtl w:val="0"/>
              </w:rPr>
              <w:t xml:space="preserve">SKILLS</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Programming</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JavaScript, Python,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TypeScript, SQL</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Web Development</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HTML, CSS, Vue.js</w:t>
            </w:r>
          </w:p>
        </w:tc>
        <w:tc>
          <w:tcPr>
            <w:tcBorders>
              <w:top w:color="000000" w:space="0" w:sz="12" w:val="single"/>
              <w:left w:color="000000" w:space="0" w:sz="0" w:val="nil"/>
              <w:bottom w:color="000000" w:space="0" w:sz="12"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Database Management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PostgreSQL, Firebase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Version Control</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Git, GitLab</w:t>
            </w:r>
          </w:p>
        </w:tc>
        <w:tc>
          <w:tcPr>
            <w:tcBorders>
              <w:top w:color="000000" w:space="0" w:sz="12" w:val="single"/>
              <w:left w:color="000000" w:space="0" w:sz="0" w:val="nil"/>
              <w:bottom w:color="000000" w:space="0" w:sz="12"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Methodologies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Agile, Scrum</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Testing &amp; Debugging</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Unit Testing,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Functional Testing</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sz w:val="20"/>
                <w:szCs w:val="20"/>
              </w:rPr>
            </w:pPr>
            <w:r w:rsidDel="00000000" w:rsidR="00000000" w:rsidRPr="00000000">
              <w:rPr>
                <w:rtl w:val="0"/>
              </w:rPr>
            </w:r>
          </w:p>
        </w:tc>
      </w:tr>
      <w:tr>
        <w:trPr>
          <w:cantSplit w:val="0"/>
          <w:trHeight w:val="220" w:hRule="atLeast"/>
          <w:tblHeader w:val="0"/>
        </w:trPr>
        <w:tc>
          <w:tcPr>
            <w:gridSpan w:val="3"/>
            <w:tcBorders>
              <w:top w:color="000000" w:space="0" w:sz="12" w:val="single"/>
              <w:left w:color="000000" w:space="0" w:sz="0" w:val="nil"/>
              <w:bottom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sz w:val="26"/>
                <w:szCs w:val="26"/>
                <w:rtl w:val="0"/>
              </w:rPr>
              <w:t xml:space="preserve">EDUCATION &amp; CERTIFICATIONS</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Bachelor of Information Technology                                                                                     </w:t>
            </w:r>
            <w:r w:rsidDel="00000000" w:rsidR="00000000" w:rsidRPr="00000000">
              <w:rPr>
                <w:rFonts w:ascii="Montserrat" w:cs="Montserrat" w:eastAsia="Montserrat" w:hAnsi="Montserrat"/>
                <w:sz w:val="20"/>
                <w:szCs w:val="20"/>
                <w:rtl w:val="0"/>
              </w:rPr>
              <w:t xml:space="preserve">    Graduated: 2018</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University of Texas at Dallas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Certifications</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Microsoft Certified: Azure Developer Associate</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Google Cloud Certified: Associate Cloud Engineer</w:t>
            </w:r>
          </w:p>
        </w:tc>
      </w:tr>
    </w:tbl>
    <w:p w:rsidR="00000000" w:rsidDel="00000000" w:rsidP="00000000" w:rsidRDefault="00000000" w:rsidRPr="00000000" w14:paraId="0000004C">
      <w:pPr>
        <w:rPr>
          <w:rFonts w:ascii="Montserrat" w:cs="Montserrat" w:eastAsia="Montserrat" w:hAnsi="Montserrat"/>
          <w:b w:val="1"/>
          <w:bCs w:val="1"/>
        </w:rPr>
      </w:pPr>
      <w:r w:rsidDel="00000000" w:rsidR="00000000" w:rsidRPr="00000000">
        <w:rPr>
          <w:rFonts w:ascii="Montserrat" w:cs="Montserrat" w:eastAsia="Montserrat" w:hAnsi="Montserrat"/>
          <w:b w:val="1"/>
          <w:bCs w:val="1"/>
        </w:rPr>
        <mc:AlternateContent>
          <mc:Choice Requires="wpg">
            <w:drawing>
              <wp:anchor allowOverlap="1" behindDoc="0" distB="114300" distT="114300" distL="114300" distR="114300" hidden="0" layoutInCell="1" locked="0" relativeHeight="0" simplePos="0">
                <wp:simplePos x="0" y="0"/>
                <wp:positionH relativeFrom="margin">
                  <wp:posOffset>-1424</wp:posOffset>
                </wp:positionH>
                <wp:positionV relativeFrom="margin">
                  <wp:posOffset>10101450</wp:posOffset>
                </wp:positionV>
                <wp:extent cx="6645600" cy="139700"/>
                <wp:effectExtent b="0" l="0" r="0" t="0"/>
                <wp:wrapNone/>
                <wp:docPr id="1" name=""/>
                <a:graphic>
                  <a:graphicData uri="http://schemas.microsoft.com/office/word/2010/wordprocessingShape">
                    <wps:wsp>
                      <wps:cNvSpPr/>
                      <wps:cNvPr id="2" name="Shape 2"/>
                      <wps:spPr>
                        <a:xfrm>
                          <a:off x="520375" y="330225"/>
                          <a:ext cx="8275800" cy="160200"/>
                        </a:xfrm>
                        <a:prstGeom prst="rect">
                          <a:avLst/>
                        </a:prstGeom>
                        <a:solidFill>
                          <a:srgbClr val="ADADAD"/>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margin">
                  <wp:posOffset>-1424</wp:posOffset>
                </wp:positionH>
                <wp:positionV relativeFrom="margin">
                  <wp:posOffset>10101450</wp:posOffset>
                </wp:positionV>
                <wp:extent cx="6645600" cy="139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645600" cy="139700"/>
                        </a:xfrm>
                        <a:prstGeom prst="rect"/>
                        <a:ln/>
                      </pic:spPr>
                    </pic:pic>
                  </a:graphicData>
                </a:graphic>
              </wp:anchor>
            </w:drawing>
          </mc:Fallback>
        </mc:AlternateContent>
      </w: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adada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adada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adada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